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EB4" w:rsidRPr="007D3EB4" w:rsidRDefault="007D3EB4" w:rsidP="007D3EB4">
      <w:pPr>
        <w:rPr>
          <w:szCs w:val="24"/>
        </w:rPr>
      </w:pPr>
      <w:r w:rsidRPr="007D3EB4">
        <w:rPr>
          <w:szCs w:val="24"/>
          <w:lang w:val="en-CA"/>
        </w:rPr>
        <w:fldChar w:fldCharType="begin"/>
      </w:r>
      <w:r w:rsidRPr="007D3EB4">
        <w:rPr>
          <w:szCs w:val="24"/>
          <w:lang w:val="en-CA"/>
        </w:rPr>
        <w:instrText xml:space="preserve"> SEQ CHAPTER \h \r 1</w:instrText>
      </w:r>
      <w:r w:rsidRPr="007D3EB4">
        <w:rPr>
          <w:szCs w:val="24"/>
        </w:rPr>
        <w:fldChar w:fldCharType="end"/>
      </w:r>
      <w:r w:rsidRPr="007D3EB4">
        <w:rPr>
          <w:b/>
          <w:bCs/>
          <w:szCs w:val="24"/>
        </w:rPr>
        <w:t>WHAT IS SSI?</w:t>
      </w:r>
    </w:p>
    <w:p w:rsidR="007D3EB4" w:rsidRPr="007D3EB4" w:rsidRDefault="007D3EB4" w:rsidP="007D3EB4">
      <w:pPr>
        <w:rPr>
          <w:sz w:val="22"/>
        </w:rPr>
      </w:pPr>
      <w:r w:rsidRPr="007D3EB4">
        <w:rPr>
          <w:sz w:val="22"/>
        </w:rPr>
        <w:t xml:space="preserve">Go to </w:t>
      </w:r>
      <w:hyperlink r:id="rId4" w:history="1">
        <w:r w:rsidRPr="007D3EB4">
          <w:rPr>
            <w:rStyle w:val="Hyperlink"/>
            <w:sz w:val="22"/>
          </w:rPr>
          <w:t>http://ssa.gov</w:t>
        </w:r>
      </w:hyperlink>
      <w:r w:rsidRPr="007D3EB4">
        <w:rPr>
          <w:sz w:val="22"/>
        </w:rPr>
        <w:t>, the Social Security Administra</w:t>
      </w:r>
      <w:r w:rsidRPr="007D3EB4">
        <w:rPr>
          <w:sz w:val="22"/>
        </w:rPr>
        <w:softHyphen/>
        <w:t xml:space="preserve">tion website, for an excellent explanation.  SSI stands for the Supplemental Security Income program run by the federal government. SSI provides a monthly check for aged, blind, or disabled persons who are needy, and who can't work. SSI pays a low income individual </w:t>
      </w:r>
      <w:r w:rsidRPr="007D3EB4">
        <w:rPr>
          <w:sz w:val="22"/>
        </w:rPr>
        <w:softHyphen/>
        <w:t>$7</w:t>
      </w:r>
      <w:r w:rsidR="000933E0">
        <w:rPr>
          <w:sz w:val="22"/>
        </w:rPr>
        <w:t>71</w:t>
      </w:r>
      <w:r w:rsidRPr="007D3EB4">
        <w:rPr>
          <w:sz w:val="22"/>
        </w:rPr>
        <w:softHyphen/>
        <w:t xml:space="preserve"> per month or a couple $1</w:t>
      </w:r>
      <w:r w:rsidR="001C3916">
        <w:rPr>
          <w:sz w:val="22"/>
        </w:rPr>
        <w:t>,1</w:t>
      </w:r>
      <w:r w:rsidR="000933E0">
        <w:rPr>
          <w:sz w:val="22"/>
        </w:rPr>
        <w:t>57</w:t>
      </w:r>
      <w:r w:rsidRPr="007D3EB4">
        <w:rPr>
          <w:sz w:val="22"/>
        </w:rPr>
        <w:softHyphen/>
        <w:t xml:space="preserve"> per month (as of 201</w:t>
      </w:r>
      <w:r w:rsidR="000933E0">
        <w:rPr>
          <w:sz w:val="22"/>
        </w:rPr>
        <w:t>9</w:t>
      </w:r>
      <w:r w:rsidRPr="007D3EB4">
        <w:rPr>
          <w:sz w:val="22"/>
        </w:rPr>
        <w:t>). You must have lit</w:t>
      </w:r>
      <w:r w:rsidR="007F3999">
        <w:rPr>
          <w:sz w:val="22"/>
        </w:rPr>
        <w:t>tle money or property (up to $2</w:t>
      </w:r>
      <w:proofErr w:type="gramStart"/>
      <w:r w:rsidR="007F3999">
        <w:rPr>
          <w:sz w:val="22"/>
        </w:rPr>
        <w:t>,</w:t>
      </w:r>
      <w:r w:rsidRPr="007D3EB4">
        <w:rPr>
          <w:sz w:val="22"/>
        </w:rPr>
        <w:t>0</w:t>
      </w:r>
      <w:r w:rsidRPr="007D3EB4">
        <w:rPr>
          <w:sz w:val="22"/>
        </w:rPr>
        <w:softHyphen/>
        <w:t>00</w:t>
      </w:r>
      <w:proofErr w:type="gramEnd"/>
      <w:r w:rsidRPr="007D3EB4">
        <w:rPr>
          <w:sz w:val="22"/>
        </w:rPr>
        <w:t xml:space="preserve"> for a single person and $3,000 for a couple) along with being aged, blind, or disabled. Your house doesn’t count.</w:t>
      </w:r>
    </w:p>
    <w:p w:rsidR="007D3EB4" w:rsidRPr="007D3EB4" w:rsidRDefault="007D3EB4" w:rsidP="007D3EB4">
      <w:pPr>
        <w:rPr>
          <w:sz w:val="22"/>
        </w:rPr>
      </w:pPr>
    </w:p>
    <w:p w:rsidR="007D3EB4" w:rsidRPr="007D3EB4" w:rsidRDefault="007D3EB4" w:rsidP="007D3EB4">
      <w:pPr>
        <w:rPr>
          <w:b/>
          <w:bCs/>
          <w:szCs w:val="24"/>
        </w:rPr>
      </w:pPr>
      <w:r w:rsidRPr="007D3EB4">
        <w:rPr>
          <w:b/>
          <w:bCs/>
          <w:szCs w:val="24"/>
        </w:rPr>
        <w:t>WHAT IS THE DIFFERENCE</w:t>
      </w:r>
    </w:p>
    <w:p w:rsidR="007D3EB4" w:rsidRPr="007D3EB4" w:rsidRDefault="007D3EB4" w:rsidP="007D3EB4">
      <w:pPr>
        <w:rPr>
          <w:szCs w:val="24"/>
        </w:rPr>
      </w:pPr>
      <w:r w:rsidRPr="007D3EB4">
        <w:rPr>
          <w:b/>
          <w:bCs/>
          <w:szCs w:val="24"/>
        </w:rPr>
        <w:t>BE</w:t>
      </w:r>
      <w:r w:rsidRPr="007D3EB4">
        <w:rPr>
          <w:b/>
          <w:bCs/>
          <w:szCs w:val="24"/>
        </w:rPr>
        <w:softHyphen/>
        <w:t>TWEEN SSI AND SOCIAL SECURITY?</w:t>
      </w:r>
    </w:p>
    <w:p w:rsidR="007D3EB4" w:rsidRPr="007D3EB4" w:rsidRDefault="007D3EB4" w:rsidP="007D3EB4">
      <w:pPr>
        <w:rPr>
          <w:sz w:val="22"/>
        </w:rPr>
      </w:pPr>
      <w:r w:rsidRPr="007D3EB4">
        <w:rPr>
          <w:sz w:val="22"/>
        </w:rPr>
        <w:t>Social Security disability benefits are avail</w:t>
      </w:r>
      <w:r w:rsidRPr="007D3EB4">
        <w:rPr>
          <w:sz w:val="22"/>
        </w:rPr>
        <w:softHyphen/>
        <w:t>able for disabled workers who have paid in enough money to the Social Security fund over enough quarters to have insured status. SSI has no work history requirement. Some people who have a small amount of social security disability coverage will also be able to get a check for SSI.</w:t>
      </w:r>
    </w:p>
    <w:p w:rsidR="007D3EB4" w:rsidRPr="007D3EB4" w:rsidRDefault="007D3EB4" w:rsidP="007D3EB4">
      <w:pPr>
        <w:rPr>
          <w:szCs w:val="24"/>
        </w:rPr>
      </w:pPr>
    </w:p>
    <w:p w:rsidR="007D3EB4" w:rsidRDefault="007D3EB4" w:rsidP="007D3EB4">
      <w:pPr>
        <w:rPr>
          <w:b/>
          <w:bCs/>
          <w:szCs w:val="24"/>
        </w:rPr>
      </w:pPr>
      <w:r w:rsidRPr="007D3EB4">
        <w:rPr>
          <w:b/>
          <w:bCs/>
          <w:szCs w:val="24"/>
        </w:rPr>
        <w:t>WHAT DO THEY MEAN BY</w:t>
      </w:r>
      <w:r>
        <w:rPr>
          <w:b/>
          <w:bCs/>
          <w:szCs w:val="24"/>
        </w:rPr>
        <w:t xml:space="preserve"> </w:t>
      </w:r>
    </w:p>
    <w:p w:rsidR="007D3EB4" w:rsidRPr="007D3EB4" w:rsidRDefault="007D3EB4" w:rsidP="007D3EB4">
      <w:pPr>
        <w:rPr>
          <w:szCs w:val="24"/>
        </w:rPr>
      </w:pPr>
      <w:r>
        <w:rPr>
          <w:b/>
          <w:bCs/>
          <w:szCs w:val="24"/>
        </w:rPr>
        <w:t>DIS</w:t>
      </w:r>
      <w:r w:rsidRPr="007D3EB4">
        <w:rPr>
          <w:b/>
          <w:bCs/>
          <w:szCs w:val="24"/>
        </w:rPr>
        <w:t>ABLED?</w:t>
      </w:r>
    </w:p>
    <w:p w:rsidR="007D3EB4" w:rsidRPr="007D3EB4" w:rsidRDefault="007D3EB4" w:rsidP="007D3EB4">
      <w:pPr>
        <w:rPr>
          <w:sz w:val="22"/>
        </w:rPr>
      </w:pPr>
      <w:r w:rsidRPr="007D3EB4">
        <w:rPr>
          <w:sz w:val="22"/>
        </w:rPr>
        <w:t>The test for disability is the same for Social Security and SSI. Basically you must have a medical or mental health problem which keeps you from working full-time for at least a year.  The Department of Health and Human Services, which runs the Social Security Administration, has rules and regula</w:t>
      </w:r>
      <w:r w:rsidRPr="007D3EB4">
        <w:rPr>
          <w:sz w:val="22"/>
        </w:rPr>
        <w:softHyphen/>
        <w:t>tions which they use to define disability.</w:t>
      </w:r>
    </w:p>
    <w:p w:rsidR="007D3EB4" w:rsidRPr="007D3EB4" w:rsidRDefault="007D3EB4" w:rsidP="007D3EB4">
      <w:pPr>
        <w:rPr>
          <w:sz w:val="22"/>
        </w:rPr>
      </w:pPr>
    </w:p>
    <w:p w:rsidR="007D3EB4" w:rsidRPr="007D3EB4" w:rsidRDefault="007D3EB4" w:rsidP="007D3EB4">
      <w:pPr>
        <w:rPr>
          <w:sz w:val="22"/>
        </w:rPr>
      </w:pPr>
      <w:r w:rsidRPr="007D3EB4">
        <w:rPr>
          <w:sz w:val="22"/>
        </w:rPr>
        <w:t>When you apply for disability, Social Security checks to see if you are working. People who work and earn over a certain amount per month (</w:t>
      </w:r>
      <w:r w:rsidR="005679A3">
        <w:rPr>
          <w:sz w:val="22"/>
        </w:rPr>
        <w:t>$1,220 for 2019</w:t>
      </w:r>
      <w:r w:rsidRPr="007D3EB4">
        <w:rPr>
          <w:sz w:val="22"/>
        </w:rPr>
        <w:t xml:space="preserve">) are considered to be able to do "substantial gainful activity" (SGA) and they are </w:t>
      </w:r>
      <w:r w:rsidRPr="007D3EB4">
        <w:rPr>
          <w:sz w:val="22"/>
        </w:rPr>
        <w:t>denied disability. Social Security will look at the medical condition to see if it is "severe." A severe condition must be expected to result in death or last a year before they consider you disabled. There are 14 types of super severe conditions recognized by the Social Security Administra</w:t>
      </w:r>
      <w:r w:rsidRPr="007D3EB4">
        <w:rPr>
          <w:sz w:val="22"/>
        </w:rPr>
        <w:softHyphen/>
        <w:t>tion. If your condition match</w:t>
      </w:r>
      <w:r w:rsidRPr="007D3EB4">
        <w:rPr>
          <w:sz w:val="22"/>
        </w:rPr>
        <w:softHyphen/>
        <w:t>es any of the ones described in these 14 categories, you will qualify for benefits. If you have a severe impairment that does not match any of the 14 types of conditions, then the Social Security Administration will look at your age, education, and work experi</w:t>
      </w:r>
      <w:r w:rsidRPr="007D3EB4">
        <w:rPr>
          <w:sz w:val="22"/>
        </w:rPr>
        <w:softHyphen/>
        <w:t>ence to see if there is other work that you can do.</w:t>
      </w:r>
    </w:p>
    <w:p w:rsidR="007D3EB4" w:rsidRPr="007D3EB4" w:rsidRDefault="007D3EB4" w:rsidP="007D3EB4">
      <w:pPr>
        <w:rPr>
          <w:sz w:val="22"/>
        </w:rPr>
      </w:pPr>
    </w:p>
    <w:p w:rsidR="007D3EB4" w:rsidRPr="007D3EB4" w:rsidRDefault="007D3EB4" w:rsidP="007D3EB4">
      <w:pPr>
        <w:rPr>
          <w:szCs w:val="24"/>
        </w:rPr>
      </w:pPr>
      <w:r w:rsidRPr="007D3EB4">
        <w:rPr>
          <w:b/>
          <w:bCs/>
          <w:szCs w:val="24"/>
        </w:rPr>
        <w:t>HOW TO APPLY</w:t>
      </w:r>
    </w:p>
    <w:p w:rsidR="007D3EB4" w:rsidRPr="007D3EB4" w:rsidRDefault="007D3EB4" w:rsidP="007D3EB4">
      <w:pPr>
        <w:rPr>
          <w:sz w:val="22"/>
        </w:rPr>
      </w:pPr>
      <w:r w:rsidRPr="007D3EB4">
        <w:rPr>
          <w:sz w:val="22"/>
        </w:rPr>
        <w:t xml:space="preserve">Any citizen or legal permanent resident can apply for SSI benefits at a local Social Security District Office. Call the following toll free number if you don't have a district office in your area and a service representative will assist you with the application. </w:t>
      </w:r>
      <w:r w:rsidRPr="007F3999">
        <w:rPr>
          <w:b/>
          <w:sz w:val="22"/>
        </w:rPr>
        <w:t>1-800-772-1213</w:t>
      </w:r>
      <w:r w:rsidRPr="007D3EB4">
        <w:rPr>
          <w:sz w:val="22"/>
        </w:rPr>
        <w:t>.</w:t>
      </w:r>
    </w:p>
    <w:p w:rsidR="007D3EB4" w:rsidRPr="007D3EB4" w:rsidRDefault="007D3EB4" w:rsidP="007D3EB4">
      <w:pPr>
        <w:rPr>
          <w:sz w:val="22"/>
        </w:rPr>
      </w:pPr>
    </w:p>
    <w:p w:rsidR="007D3EB4" w:rsidRPr="007D3EB4" w:rsidRDefault="007D3EB4" w:rsidP="007D3EB4">
      <w:pPr>
        <w:rPr>
          <w:sz w:val="22"/>
        </w:rPr>
      </w:pPr>
      <w:r w:rsidRPr="007D3EB4">
        <w:rPr>
          <w:sz w:val="22"/>
        </w:rPr>
        <w:t>A claims representative will assist you in filling out the application. You don't need to person</w:t>
      </w:r>
      <w:r w:rsidRPr="007D3EB4">
        <w:rPr>
          <w:sz w:val="22"/>
        </w:rPr>
        <w:softHyphen/>
        <w:t>ally fill the entire form out. A friend or relative can help you, but you must sign it unless you are mentally or physically unable to sign your name.  The application form asks information such as:</w:t>
      </w:r>
    </w:p>
    <w:p w:rsidR="007D3EB4" w:rsidRPr="007D3EB4" w:rsidRDefault="007D3EB4" w:rsidP="007D3EB4">
      <w:pPr>
        <w:rPr>
          <w:sz w:val="22"/>
        </w:rPr>
      </w:pPr>
    </w:p>
    <w:p w:rsidR="007D3EB4" w:rsidRPr="007D3EB4" w:rsidRDefault="007D3EB4" w:rsidP="007D3EB4">
      <w:pPr>
        <w:rPr>
          <w:sz w:val="22"/>
        </w:rPr>
      </w:pPr>
      <w:proofErr w:type="gramStart"/>
      <w:r w:rsidRPr="007D3EB4">
        <w:rPr>
          <w:sz w:val="22"/>
        </w:rPr>
        <w:t>●  when</w:t>
      </w:r>
      <w:proofErr w:type="gramEnd"/>
      <w:r w:rsidRPr="007D3EB4">
        <w:rPr>
          <w:sz w:val="22"/>
        </w:rPr>
        <w:t xml:space="preserve"> you last worked;</w:t>
      </w:r>
    </w:p>
    <w:p w:rsidR="007D3EB4" w:rsidRPr="007D3EB4" w:rsidRDefault="007D3EB4" w:rsidP="007D3EB4">
      <w:pPr>
        <w:rPr>
          <w:sz w:val="22"/>
        </w:rPr>
      </w:pPr>
      <w:proofErr w:type="gramStart"/>
      <w:r w:rsidRPr="007D3EB4">
        <w:rPr>
          <w:sz w:val="22"/>
        </w:rPr>
        <w:t>●  the</w:t>
      </w:r>
      <w:proofErr w:type="gramEnd"/>
      <w:r w:rsidRPr="007D3EB4">
        <w:rPr>
          <w:sz w:val="22"/>
        </w:rPr>
        <w:t xml:space="preserve"> nature of your condition;</w:t>
      </w:r>
    </w:p>
    <w:p w:rsidR="007D3EB4" w:rsidRPr="007D3EB4" w:rsidRDefault="007D3EB4" w:rsidP="007D3EB4">
      <w:pPr>
        <w:rPr>
          <w:sz w:val="22"/>
        </w:rPr>
      </w:pPr>
      <w:proofErr w:type="gramStart"/>
      <w:r w:rsidRPr="007D3EB4">
        <w:rPr>
          <w:sz w:val="22"/>
        </w:rPr>
        <w:t>●  what</w:t>
      </w:r>
      <w:proofErr w:type="gramEnd"/>
      <w:r w:rsidRPr="007D3EB4">
        <w:rPr>
          <w:sz w:val="22"/>
        </w:rPr>
        <w:t xml:space="preserve"> doctors and hospitals treated you;</w:t>
      </w:r>
    </w:p>
    <w:p w:rsidR="007D3EB4" w:rsidRPr="007D3EB4" w:rsidRDefault="007D3EB4" w:rsidP="007D3EB4">
      <w:pPr>
        <w:rPr>
          <w:sz w:val="22"/>
        </w:rPr>
      </w:pPr>
      <w:proofErr w:type="gramStart"/>
      <w:r w:rsidRPr="007D3EB4">
        <w:rPr>
          <w:sz w:val="22"/>
        </w:rPr>
        <w:t>●  medications</w:t>
      </w:r>
      <w:proofErr w:type="gramEnd"/>
      <w:r w:rsidRPr="007D3EB4">
        <w:rPr>
          <w:sz w:val="22"/>
        </w:rPr>
        <w:t xml:space="preserve"> you are taking;</w:t>
      </w:r>
    </w:p>
    <w:p w:rsidR="007D3EB4" w:rsidRPr="007D3EB4" w:rsidRDefault="007D3EB4" w:rsidP="007D3EB4">
      <w:pPr>
        <w:rPr>
          <w:sz w:val="22"/>
        </w:rPr>
      </w:pPr>
      <w:proofErr w:type="gramStart"/>
      <w:r w:rsidRPr="007D3EB4">
        <w:rPr>
          <w:sz w:val="22"/>
        </w:rPr>
        <w:t>●  information</w:t>
      </w:r>
      <w:proofErr w:type="gramEnd"/>
      <w:r w:rsidRPr="007D3EB4">
        <w:rPr>
          <w:sz w:val="22"/>
        </w:rPr>
        <w:t xml:space="preserve"> about income and resources.</w:t>
      </w:r>
    </w:p>
    <w:p w:rsidR="007D3EB4" w:rsidRPr="007D3EB4" w:rsidRDefault="007D3EB4" w:rsidP="007D3EB4">
      <w:pPr>
        <w:rPr>
          <w:sz w:val="22"/>
        </w:rPr>
      </w:pPr>
    </w:p>
    <w:p w:rsidR="007D3EB4" w:rsidRPr="007D3EB4" w:rsidRDefault="007D3EB4" w:rsidP="007D3EB4">
      <w:pPr>
        <w:rPr>
          <w:sz w:val="22"/>
        </w:rPr>
      </w:pPr>
      <w:r w:rsidRPr="007D3EB4">
        <w:rPr>
          <w:sz w:val="22"/>
        </w:rPr>
        <w:t>The application form is sent to the Disability Determinations Service in Boise, who recommend</w:t>
      </w:r>
      <w:r w:rsidR="007F3999">
        <w:rPr>
          <w:sz w:val="22"/>
        </w:rPr>
        <w:t>s</w:t>
      </w:r>
      <w:r w:rsidRPr="007D3EB4">
        <w:rPr>
          <w:sz w:val="22"/>
        </w:rPr>
        <w:t xml:space="preserve"> disability decisions for the Social Security Ad</w:t>
      </w:r>
      <w:r w:rsidRPr="007D3EB4">
        <w:rPr>
          <w:sz w:val="22"/>
        </w:rPr>
        <w:softHyphen/>
        <w:t>ministration.</w:t>
      </w:r>
    </w:p>
    <w:p w:rsidR="007D3EB4" w:rsidRDefault="007D3EB4" w:rsidP="007D3EB4">
      <w:pPr>
        <w:rPr>
          <w:szCs w:val="24"/>
        </w:rPr>
      </w:pPr>
    </w:p>
    <w:p w:rsidR="000933E0" w:rsidRPr="007D3EB4" w:rsidRDefault="000933E0" w:rsidP="007D3EB4">
      <w:pPr>
        <w:rPr>
          <w:szCs w:val="24"/>
        </w:rPr>
      </w:pPr>
    </w:p>
    <w:p w:rsidR="007D3EB4" w:rsidRPr="007D3EB4" w:rsidRDefault="007D3EB4" w:rsidP="007D3EB4">
      <w:pPr>
        <w:rPr>
          <w:szCs w:val="24"/>
        </w:rPr>
      </w:pPr>
      <w:r w:rsidRPr="007D3EB4">
        <w:rPr>
          <w:b/>
          <w:bCs/>
          <w:szCs w:val="24"/>
        </w:rPr>
        <w:t>MEDICAID</w:t>
      </w:r>
    </w:p>
    <w:p w:rsidR="007D3EB4" w:rsidRPr="007D3EB4" w:rsidRDefault="007D3EB4" w:rsidP="007D3EB4">
      <w:pPr>
        <w:rPr>
          <w:sz w:val="22"/>
        </w:rPr>
      </w:pPr>
      <w:r w:rsidRPr="007D3EB4">
        <w:rPr>
          <w:sz w:val="22"/>
        </w:rPr>
        <w:t xml:space="preserve">You are eligible for Medicaid if you qualify for SSI, but you must file a separate application.  An application for Social Security or SSI is </w:t>
      </w:r>
      <w:r w:rsidRPr="007D3EB4">
        <w:rPr>
          <w:b/>
          <w:bCs/>
          <w:sz w:val="22"/>
        </w:rPr>
        <w:t>not</w:t>
      </w:r>
      <w:r w:rsidRPr="007D3EB4">
        <w:rPr>
          <w:sz w:val="22"/>
        </w:rPr>
        <w:t xml:space="preserve"> an application for Medicaid. Medicaid is a government run medical insurance program that pays for medical care. You should apply for Medicaid at your local Idaho Department of Health and Welfare Office at the same time as you apply for SSI.</w:t>
      </w:r>
    </w:p>
    <w:p w:rsidR="007D3EB4" w:rsidRPr="007D3EB4" w:rsidRDefault="007D3EB4" w:rsidP="007D3EB4">
      <w:pPr>
        <w:rPr>
          <w:sz w:val="22"/>
        </w:rPr>
      </w:pPr>
    </w:p>
    <w:p w:rsidR="007D3EB4" w:rsidRPr="007D3EB4" w:rsidRDefault="007D3EB4" w:rsidP="007D3EB4">
      <w:pPr>
        <w:rPr>
          <w:szCs w:val="24"/>
        </w:rPr>
      </w:pPr>
      <w:r w:rsidRPr="007D3EB4">
        <w:rPr>
          <w:b/>
          <w:bCs/>
          <w:szCs w:val="24"/>
        </w:rPr>
        <w:t>HOW TO APPEAL</w:t>
      </w:r>
    </w:p>
    <w:p w:rsidR="007D3EB4" w:rsidRPr="007D3EB4" w:rsidRDefault="007D3EB4" w:rsidP="007D3EB4">
      <w:pPr>
        <w:rPr>
          <w:sz w:val="22"/>
        </w:rPr>
      </w:pPr>
      <w:r w:rsidRPr="007D3EB4">
        <w:rPr>
          <w:sz w:val="22"/>
        </w:rPr>
        <w:t>Most SSI disability applications are denied at first. If your application is denied you have 60 days to appeal. Forms are available at the local Social Security office for appealing. Social Security has informal hearings at the reconsidera</w:t>
      </w:r>
      <w:r w:rsidRPr="007D3EB4">
        <w:rPr>
          <w:sz w:val="22"/>
        </w:rPr>
        <w:softHyphen/>
        <w:t>tion level in some cases.</w:t>
      </w:r>
    </w:p>
    <w:p w:rsidR="007D3EB4" w:rsidRPr="007D3EB4" w:rsidRDefault="007D3EB4" w:rsidP="007D3EB4">
      <w:pPr>
        <w:rPr>
          <w:sz w:val="22"/>
        </w:rPr>
      </w:pPr>
    </w:p>
    <w:p w:rsidR="007D3EB4" w:rsidRPr="007D3EB4" w:rsidRDefault="007D3EB4" w:rsidP="007D3EB4">
      <w:pPr>
        <w:rPr>
          <w:sz w:val="22"/>
        </w:rPr>
      </w:pPr>
      <w:r w:rsidRPr="007D3EB4">
        <w:rPr>
          <w:sz w:val="22"/>
        </w:rPr>
        <w:t>If you are turned down at reconsideration, you can ask for a hearing in front of an admin</w:t>
      </w:r>
      <w:r w:rsidRPr="007D3EB4">
        <w:rPr>
          <w:sz w:val="22"/>
        </w:rPr>
        <w:softHyphen/>
        <w:t>istra</w:t>
      </w:r>
      <w:r w:rsidRPr="007D3EB4">
        <w:rPr>
          <w:sz w:val="22"/>
        </w:rPr>
        <w:softHyphen/>
        <w:t>tive law judge (ALJ). The ALJs travel to Idaho on a monthly basis to hear cases</w:t>
      </w:r>
      <w:r w:rsidRPr="007D3EB4">
        <w:rPr>
          <w:sz w:val="22"/>
        </w:rPr>
        <w:softHyphen/>
        <w:t>. They will listen to your testimony and your witnesses and review the evidence in your file. It usually takes six weeks to three months for them to issue a written decision. If they turn you down you may appeal to the Appeals Council in Washing</w:t>
      </w:r>
      <w:r w:rsidRPr="007D3EB4">
        <w:rPr>
          <w:sz w:val="22"/>
        </w:rPr>
        <w:softHyphen/>
        <w:t>ton D.C. and then to federal court.</w:t>
      </w:r>
    </w:p>
    <w:p w:rsidR="007D3EB4" w:rsidRPr="007D3EB4" w:rsidRDefault="007D3EB4" w:rsidP="007D3EB4">
      <w:pPr>
        <w:rPr>
          <w:sz w:val="22"/>
        </w:rPr>
      </w:pPr>
    </w:p>
    <w:p w:rsidR="007D3EB4" w:rsidRPr="007D3EB4" w:rsidRDefault="007D3EB4" w:rsidP="007D3EB4">
      <w:pPr>
        <w:rPr>
          <w:szCs w:val="24"/>
        </w:rPr>
      </w:pPr>
      <w:r w:rsidRPr="007D3EB4">
        <w:rPr>
          <w:b/>
          <w:bCs/>
          <w:szCs w:val="24"/>
        </w:rPr>
        <w:t>DO YOU NEED AN ATTORNEY?</w:t>
      </w:r>
    </w:p>
    <w:p w:rsidR="007D3EB4" w:rsidRPr="007D3EB4" w:rsidRDefault="007D3EB4" w:rsidP="007D3EB4">
      <w:pPr>
        <w:rPr>
          <w:sz w:val="22"/>
        </w:rPr>
      </w:pPr>
      <w:r w:rsidRPr="007D3EB4">
        <w:rPr>
          <w:sz w:val="22"/>
        </w:rPr>
        <w:t>If you are denied disability benefits and feel that you are disabled, you should see an attor</w:t>
      </w:r>
      <w:r w:rsidRPr="007D3EB4">
        <w:rPr>
          <w:sz w:val="22"/>
        </w:rPr>
        <w:softHyphen/>
        <w:t>ney. Idaho Legal Aid Services, Inc. represents hundreds of claimants for SSI disability. Your chances of winning an SSI appeal are much better if you have an attorney.</w:t>
      </w:r>
    </w:p>
    <w:p w:rsidR="007D3EB4" w:rsidRPr="007D3EB4" w:rsidRDefault="007D3EB4" w:rsidP="007D3EB4">
      <w:pPr>
        <w:rPr>
          <w:sz w:val="22"/>
        </w:rPr>
      </w:pPr>
    </w:p>
    <w:p w:rsidR="007D3EB4" w:rsidRPr="007D3EB4" w:rsidRDefault="007D3EB4" w:rsidP="007D3EB4">
      <w:pPr>
        <w:rPr>
          <w:sz w:val="22"/>
        </w:rPr>
      </w:pPr>
      <w:r w:rsidRPr="007D3EB4">
        <w:rPr>
          <w:sz w:val="22"/>
        </w:rPr>
        <w:t>Here are 10 good reasons for getting an attor</w:t>
      </w:r>
      <w:r w:rsidRPr="007D3EB4">
        <w:rPr>
          <w:sz w:val="22"/>
        </w:rPr>
        <w:softHyphen/>
        <w:t>ney:</w:t>
      </w:r>
    </w:p>
    <w:p w:rsidR="007D3EB4" w:rsidRPr="007D3EB4" w:rsidRDefault="007D3EB4" w:rsidP="007D3EB4">
      <w:pPr>
        <w:rPr>
          <w:sz w:val="22"/>
        </w:rPr>
      </w:pPr>
    </w:p>
    <w:p w:rsidR="007D3EB4" w:rsidRDefault="007D3EB4" w:rsidP="007D3EB4">
      <w:pPr>
        <w:rPr>
          <w:sz w:val="22"/>
        </w:rPr>
      </w:pPr>
      <w:r w:rsidRPr="007D3EB4">
        <w:rPr>
          <w:sz w:val="22"/>
        </w:rPr>
        <w:t>1.  Your attorney knows the laws and regula</w:t>
      </w:r>
      <w:r w:rsidRPr="007D3EB4">
        <w:rPr>
          <w:sz w:val="22"/>
        </w:rPr>
        <w:softHyphen/>
        <w:t xml:space="preserve">tions involved.  </w:t>
      </w:r>
    </w:p>
    <w:p w:rsidR="007D3EB4" w:rsidRPr="007D3EB4" w:rsidRDefault="007D3EB4" w:rsidP="007D3EB4">
      <w:pPr>
        <w:rPr>
          <w:sz w:val="22"/>
        </w:rPr>
      </w:pPr>
      <w:r w:rsidRPr="007D3EB4">
        <w:rPr>
          <w:sz w:val="22"/>
        </w:rPr>
        <w:lastRenderedPageBreak/>
        <w:t>2.  Your attorney will help you get all the medical and other evidence that you need.</w:t>
      </w:r>
    </w:p>
    <w:p w:rsidR="007D3EB4" w:rsidRPr="007D3EB4" w:rsidRDefault="007D3EB4" w:rsidP="007D3EB4">
      <w:pPr>
        <w:rPr>
          <w:sz w:val="22"/>
        </w:rPr>
      </w:pPr>
    </w:p>
    <w:p w:rsidR="007D3EB4" w:rsidRPr="007D3EB4" w:rsidRDefault="007D3EB4" w:rsidP="007D3EB4">
      <w:pPr>
        <w:rPr>
          <w:sz w:val="22"/>
        </w:rPr>
      </w:pPr>
      <w:r w:rsidRPr="007D3EB4">
        <w:rPr>
          <w:sz w:val="22"/>
        </w:rPr>
        <w:t>3.  Your attorney will contact your doctors and explain the requirements of the Social Security regulations.</w:t>
      </w:r>
    </w:p>
    <w:p w:rsidR="007D3EB4" w:rsidRPr="007D3EB4" w:rsidRDefault="007D3EB4" w:rsidP="007D3EB4">
      <w:pPr>
        <w:rPr>
          <w:sz w:val="22"/>
        </w:rPr>
      </w:pPr>
    </w:p>
    <w:p w:rsidR="007D3EB4" w:rsidRPr="007D3EB4" w:rsidRDefault="007D3EB4" w:rsidP="007D3EB4">
      <w:pPr>
        <w:rPr>
          <w:sz w:val="22"/>
        </w:rPr>
      </w:pPr>
      <w:r w:rsidRPr="007D3EB4">
        <w:rPr>
          <w:sz w:val="22"/>
        </w:rPr>
        <w:t>4.  Your attorney will review the file Social Security has put together on your case and make sure it is complete.</w:t>
      </w:r>
    </w:p>
    <w:p w:rsidR="007D3EB4" w:rsidRPr="007D3EB4" w:rsidRDefault="007D3EB4" w:rsidP="007D3EB4">
      <w:pPr>
        <w:rPr>
          <w:sz w:val="22"/>
        </w:rPr>
      </w:pPr>
    </w:p>
    <w:p w:rsidR="007D3EB4" w:rsidRPr="007D3EB4" w:rsidRDefault="007D3EB4" w:rsidP="007D3EB4">
      <w:pPr>
        <w:rPr>
          <w:sz w:val="22"/>
        </w:rPr>
      </w:pPr>
      <w:r w:rsidRPr="007D3EB4">
        <w:rPr>
          <w:sz w:val="22"/>
        </w:rPr>
        <w:t>5.  Your attorney will assist you with the special rules that apply to termination cases and overpayment cases and income or resource denials.</w:t>
      </w:r>
    </w:p>
    <w:p w:rsidR="007D3EB4" w:rsidRPr="007D3EB4" w:rsidRDefault="007D3EB4" w:rsidP="007D3EB4">
      <w:pPr>
        <w:rPr>
          <w:sz w:val="22"/>
        </w:rPr>
      </w:pPr>
    </w:p>
    <w:p w:rsidR="007D3EB4" w:rsidRPr="007D3EB4" w:rsidRDefault="007D3EB4" w:rsidP="007D3EB4">
      <w:pPr>
        <w:rPr>
          <w:sz w:val="22"/>
        </w:rPr>
      </w:pPr>
      <w:r w:rsidRPr="007D3EB4">
        <w:rPr>
          <w:sz w:val="22"/>
        </w:rPr>
        <w:t>6.  Your attorney can seek a waiver of a time limit or seek to reopen a prior claim.</w:t>
      </w:r>
    </w:p>
    <w:p w:rsidR="007D3EB4" w:rsidRPr="007D3EB4" w:rsidRDefault="007D3EB4" w:rsidP="007D3EB4">
      <w:pPr>
        <w:rPr>
          <w:sz w:val="22"/>
        </w:rPr>
      </w:pPr>
    </w:p>
    <w:p w:rsidR="007D3EB4" w:rsidRPr="007D3EB4" w:rsidRDefault="007D3EB4" w:rsidP="007D3EB4">
      <w:pPr>
        <w:rPr>
          <w:sz w:val="22"/>
        </w:rPr>
      </w:pPr>
      <w:r w:rsidRPr="007D3EB4">
        <w:rPr>
          <w:sz w:val="22"/>
        </w:rPr>
        <w:t>7.  Your attorney will prepare you to testify at your hearing.</w:t>
      </w:r>
    </w:p>
    <w:p w:rsidR="007D3EB4" w:rsidRPr="007D3EB4" w:rsidRDefault="007D3EB4" w:rsidP="007D3EB4">
      <w:pPr>
        <w:rPr>
          <w:sz w:val="22"/>
        </w:rPr>
      </w:pPr>
    </w:p>
    <w:p w:rsidR="007D3EB4" w:rsidRPr="007D3EB4" w:rsidRDefault="007D3EB4" w:rsidP="007D3EB4">
      <w:pPr>
        <w:rPr>
          <w:sz w:val="22"/>
        </w:rPr>
      </w:pPr>
      <w:r w:rsidRPr="007D3EB4">
        <w:rPr>
          <w:sz w:val="22"/>
        </w:rPr>
        <w:t>8.  Your attorney can subpoena witnesses for your hearing and cross-examine experts that Social Security hires.</w:t>
      </w:r>
    </w:p>
    <w:p w:rsidR="007D3EB4" w:rsidRPr="007D3EB4" w:rsidRDefault="007D3EB4" w:rsidP="007D3EB4">
      <w:pPr>
        <w:rPr>
          <w:sz w:val="22"/>
        </w:rPr>
      </w:pPr>
    </w:p>
    <w:p w:rsidR="007D3EB4" w:rsidRPr="007D3EB4" w:rsidRDefault="007D3EB4" w:rsidP="007D3EB4">
      <w:pPr>
        <w:rPr>
          <w:sz w:val="22"/>
        </w:rPr>
      </w:pPr>
      <w:r w:rsidRPr="007D3EB4">
        <w:rPr>
          <w:sz w:val="22"/>
        </w:rPr>
        <w:t>9.  Your attorney will argue for you at your hearing.</w:t>
      </w:r>
    </w:p>
    <w:p w:rsidR="007D3EB4" w:rsidRPr="007D3EB4" w:rsidRDefault="007D3EB4" w:rsidP="007D3EB4">
      <w:pPr>
        <w:rPr>
          <w:sz w:val="22"/>
        </w:rPr>
      </w:pPr>
    </w:p>
    <w:p w:rsidR="007D3EB4" w:rsidRPr="007D3EB4" w:rsidRDefault="007D3EB4" w:rsidP="007D3EB4">
      <w:pPr>
        <w:rPr>
          <w:sz w:val="22"/>
        </w:rPr>
      </w:pPr>
      <w:r w:rsidRPr="007D3EB4">
        <w:rPr>
          <w:sz w:val="22"/>
        </w:rPr>
        <w:t>10.  Your attorney will review your hearing decision if you lose and help you appeal if it is necessary.</w:t>
      </w:r>
    </w:p>
    <w:p w:rsidR="007D3EB4" w:rsidRPr="007D3EB4" w:rsidRDefault="007D3EB4" w:rsidP="007D3EB4">
      <w:pPr>
        <w:rPr>
          <w:szCs w:val="24"/>
        </w:rPr>
      </w:pPr>
    </w:p>
    <w:p w:rsidR="007D3EB4" w:rsidRPr="007D3EB4" w:rsidRDefault="007D3EB4" w:rsidP="007D3EB4">
      <w:pPr>
        <w:rPr>
          <w:szCs w:val="24"/>
        </w:rPr>
      </w:pPr>
      <w:r w:rsidRPr="007D3EB4">
        <w:rPr>
          <w:b/>
          <w:bCs/>
          <w:szCs w:val="24"/>
        </w:rPr>
        <w:t>HOW DO I GET AN A</w:t>
      </w:r>
      <w:r w:rsidRPr="007D3EB4">
        <w:rPr>
          <w:b/>
          <w:bCs/>
          <w:szCs w:val="24"/>
        </w:rPr>
        <w:softHyphen/>
        <w:t>TTORNEY?</w:t>
      </w:r>
    </w:p>
    <w:p w:rsidR="007D3EB4" w:rsidRPr="007D3EB4" w:rsidRDefault="007D3EB4" w:rsidP="007D3EB4">
      <w:pPr>
        <w:rPr>
          <w:sz w:val="22"/>
        </w:rPr>
      </w:pPr>
      <w:r w:rsidRPr="007D3EB4">
        <w:rPr>
          <w:sz w:val="22"/>
        </w:rPr>
        <w:t>For SSI and Social Security Disability claims, contact the nearest Idaho Legal Aid Services office listed on the back of this pamphlet, or the Nation</w:t>
      </w:r>
      <w:r w:rsidRPr="007D3EB4">
        <w:rPr>
          <w:sz w:val="22"/>
        </w:rPr>
        <w:softHyphen/>
        <w:t>al Organization of Social Security Claim</w:t>
      </w:r>
      <w:r w:rsidRPr="007D3EB4">
        <w:rPr>
          <w:sz w:val="22"/>
        </w:rPr>
        <w:softHyphen/>
        <w:t>ant's Representatives, 1-800-431-2804, or the Idaho State Bar, 334-4500, to receive a refer</w:t>
      </w:r>
      <w:r w:rsidRPr="007D3EB4">
        <w:rPr>
          <w:sz w:val="22"/>
        </w:rPr>
        <w:softHyphen/>
        <w:t>ral.</w:t>
      </w:r>
    </w:p>
    <w:p w:rsidR="007D3EB4" w:rsidRPr="007D3EB4" w:rsidRDefault="007D3EB4" w:rsidP="007D3EB4">
      <w:pPr>
        <w:rPr>
          <w:sz w:val="22"/>
        </w:rPr>
      </w:pPr>
    </w:p>
    <w:p w:rsidR="007D3EB4" w:rsidRPr="007D3EB4" w:rsidRDefault="007D3EB4" w:rsidP="007D3EB4">
      <w:pPr>
        <w:rPr>
          <w:sz w:val="22"/>
        </w:rPr>
      </w:pPr>
      <w:r w:rsidRPr="007D3EB4">
        <w:rPr>
          <w:b/>
          <w:bCs/>
          <w:sz w:val="22"/>
        </w:rPr>
        <w:t>This pamphlet is for information only.  If you have questions about your disability claim, contact an attorney.</w:t>
      </w:r>
    </w:p>
    <w:p w:rsidR="007D3EB4" w:rsidRPr="007D3EB4" w:rsidRDefault="007D3EB4" w:rsidP="007D3EB4">
      <w:pPr>
        <w:rPr>
          <w:sz w:val="22"/>
        </w:rPr>
      </w:pPr>
    </w:p>
    <w:p w:rsidR="007D3EB4" w:rsidRPr="007D3EB4" w:rsidRDefault="007D3EB4" w:rsidP="0000793F">
      <w:pPr>
        <w:jc w:val="center"/>
        <w:rPr>
          <w:sz w:val="22"/>
        </w:rPr>
      </w:pPr>
      <w:r w:rsidRPr="007D3EB4">
        <w:rPr>
          <w:b/>
          <w:bCs/>
          <w:sz w:val="22"/>
        </w:rPr>
        <w:t>AREA OFFICES</w:t>
      </w:r>
    </w:p>
    <w:p w:rsidR="0065397D" w:rsidRDefault="0065397D" w:rsidP="0065397D">
      <w:pPr>
        <w:rPr>
          <w:b/>
          <w:sz w:val="22"/>
        </w:rPr>
      </w:pPr>
    </w:p>
    <w:p w:rsidR="0065397D" w:rsidRPr="0065397D" w:rsidRDefault="0065397D" w:rsidP="0065397D">
      <w:pPr>
        <w:rPr>
          <w:sz w:val="22"/>
        </w:rPr>
      </w:pPr>
      <w:r w:rsidRPr="0065397D">
        <w:rPr>
          <w:b/>
          <w:sz w:val="22"/>
        </w:rPr>
        <w:t>Boise</w:t>
      </w:r>
      <w:r w:rsidRPr="0065397D">
        <w:rPr>
          <w:sz w:val="22"/>
        </w:rPr>
        <w:tab/>
      </w:r>
      <w:r w:rsidRPr="0065397D">
        <w:rPr>
          <w:sz w:val="22"/>
        </w:rPr>
        <w:tab/>
        <w:t xml:space="preserve"> </w:t>
      </w:r>
      <w:r w:rsidRPr="0065397D">
        <w:rPr>
          <w:sz w:val="22"/>
        </w:rPr>
        <w:tab/>
        <w:t xml:space="preserve">      1447 S. Tyrell Lane</w:t>
      </w:r>
      <w:r w:rsidRPr="0065397D">
        <w:rPr>
          <w:sz w:val="22"/>
        </w:rPr>
        <w:tab/>
      </w:r>
    </w:p>
    <w:p w:rsidR="0065397D" w:rsidRPr="0065397D" w:rsidRDefault="0065397D" w:rsidP="0065397D">
      <w:pPr>
        <w:rPr>
          <w:sz w:val="22"/>
        </w:rPr>
      </w:pPr>
    </w:p>
    <w:p w:rsidR="0065397D" w:rsidRPr="0065397D" w:rsidRDefault="0065397D" w:rsidP="0065397D">
      <w:pPr>
        <w:rPr>
          <w:sz w:val="22"/>
        </w:rPr>
      </w:pPr>
      <w:r w:rsidRPr="0065397D">
        <w:rPr>
          <w:b/>
          <w:sz w:val="22"/>
        </w:rPr>
        <w:t>Coeur d'Alene</w:t>
      </w:r>
      <w:r w:rsidRPr="0065397D">
        <w:rPr>
          <w:sz w:val="22"/>
        </w:rPr>
        <w:t xml:space="preserve">        610 W. Hubbard, Suite 219</w:t>
      </w:r>
    </w:p>
    <w:p w:rsidR="0065397D" w:rsidRPr="0065397D" w:rsidRDefault="0065397D" w:rsidP="0065397D">
      <w:pPr>
        <w:rPr>
          <w:sz w:val="22"/>
        </w:rPr>
      </w:pPr>
    </w:p>
    <w:p w:rsidR="0065397D" w:rsidRPr="0065397D" w:rsidRDefault="0065397D" w:rsidP="0065397D">
      <w:pPr>
        <w:rPr>
          <w:sz w:val="22"/>
        </w:rPr>
      </w:pPr>
      <w:r w:rsidRPr="0065397D">
        <w:rPr>
          <w:b/>
          <w:sz w:val="22"/>
        </w:rPr>
        <w:t>Idaho Falls</w:t>
      </w:r>
      <w:r w:rsidRPr="0065397D">
        <w:rPr>
          <w:sz w:val="22"/>
        </w:rPr>
        <w:t xml:space="preserve">      482 Constitution Way, Suite 101</w:t>
      </w:r>
    </w:p>
    <w:p w:rsidR="0065397D" w:rsidRPr="0065397D" w:rsidRDefault="0065397D" w:rsidP="0065397D">
      <w:pPr>
        <w:rPr>
          <w:sz w:val="22"/>
        </w:rPr>
      </w:pPr>
    </w:p>
    <w:p w:rsidR="0065397D" w:rsidRPr="0065397D" w:rsidRDefault="0065397D" w:rsidP="0065397D">
      <w:pPr>
        <w:rPr>
          <w:sz w:val="22"/>
        </w:rPr>
      </w:pPr>
      <w:r w:rsidRPr="0065397D">
        <w:rPr>
          <w:b/>
          <w:sz w:val="22"/>
        </w:rPr>
        <w:t>Lewiston</w:t>
      </w:r>
      <w:r w:rsidRPr="0065397D">
        <w:rPr>
          <w:sz w:val="22"/>
        </w:rPr>
        <w:tab/>
      </w:r>
      <w:r w:rsidRPr="0065397D">
        <w:rPr>
          <w:sz w:val="22"/>
        </w:rPr>
        <w:tab/>
        <w:t xml:space="preserve">      2230 3</w:t>
      </w:r>
      <w:r w:rsidRPr="0065397D">
        <w:rPr>
          <w:sz w:val="22"/>
          <w:vertAlign w:val="superscript"/>
        </w:rPr>
        <w:t>rd</w:t>
      </w:r>
      <w:r w:rsidRPr="0065397D">
        <w:rPr>
          <w:sz w:val="22"/>
        </w:rPr>
        <w:t xml:space="preserve"> Ave North</w:t>
      </w:r>
    </w:p>
    <w:p w:rsidR="0065397D" w:rsidRPr="0065397D" w:rsidRDefault="0065397D" w:rsidP="0065397D">
      <w:pPr>
        <w:rPr>
          <w:sz w:val="22"/>
        </w:rPr>
      </w:pPr>
    </w:p>
    <w:p w:rsidR="0065397D" w:rsidRPr="0065397D" w:rsidRDefault="0065397D" w:rsidP="0065397D">
      <w:pPr>
        <w:rPr>
          <w:sz w:val="22"/>
        </w:rPr>
      </w:pPr>
      <w:r w:rsidRPr="0065397D">
        <w:rPr>
          <w:b/>
          <w:sz w:val="22"/>
        </w:rPr>
        <w:t>Nampa:</w:t>
      </w:r>
      <w:r w:rsidRPr="0065397D">
        <w:rPr>
          <w:sz w:val="22"/>
        </w:rPr>
        <w:tab/>
      </w:r>
      <w:r w:rsidRPr="0065397D">
        <w:rPr>
          <w:sz w:val="22"/>
        </w:rPr>
        <w:tab/>
        <w:t xml:space="preserve">       212 12</w:t>
      </w:r>
      <w:r w:rsidRPr="0065397D">
        <w:rPr>
          <w:sz w:val="22"/>
          <w:vertAlign w:val="superscript"/>
        </w:rPr>
        <w:t>th</w:t>
      </w:r>
      <w:r w:rsidRPr="0065397D">
        <w:rPr>
          <w:sz w:val="22"/>
        </w:rPr>
        <w:t xml:space="preserve"> Ave Road</w:t>
      </w:r>
    </w:p>
    <w:p w:rsidR="0065397D" w:rsidRPr="0065397D" w:rsidRDefault="0065397D" w:rsidP="0065397D">
      <w:pPr>
        <w:rPr>
          <w:sz w:val="22"/>
        </w:rPr>
      </w:pPr>
    </w:p>
    <w:p w:rsidR="0065397D" w:rsidRPr="0065397D" w:rsidRDefault="0065397D" w:rsidP="0065397D">
      <w:pPr>
        <w:rPr>
          <w:sz w:val="22"/>
        </w:rPr>
      </w:pPr>
      <w:r w:rsidRPr="0065397D">
        <w:rPr>
          <w:b/>
          <w:sz w:val="22"/>
        </w:rPr>
        <w:t xml:space="preserve">Pocatello  </w:t>
      </w:r>
      <w:r w:rsidRPr="0065397D">
        <w:rPr>
          <w:b/>
          <w:sz w:val="22"/>
        </w:rPr>
        <w:tab/>
        <w:t xml:space="preserve">           </w:t>
      </w:r>
      <w:r w:rsidRPr="0065397D">
        <w:rPr>
          <w:sz w:val="22"/>
        </w:rPr>
        <w:t>109 N. Arthur, Suite 302</w:t>
      </w:r>
    </w:p>
    <w:p w:rsidR="0065397D" w:rsidRPr="0065397D" w:rsidRDefault="0065397D" w:rsidP="0065397D">
      <w:pPr>
        <w:rPr>
          <w:sz w:val="22"/>
        </w:rPr>
      </w:pPr>
    </w:p>
    <w:p w:rsidR="0065397D" w:rsidRPr="0065397D" w:rsidRDefault="0065397D" w:rsidP="0065397D">
      <w:pPr>
        <w:rPr>
          <w:sz w:val="22"/>
        </w:rPr>
      </w:pPr>
      <w:r w:rsidRPr="0065397D">
        <w:rPr>
          <w:b/>
          <w:sz w:val="22"/>
        </w:rPr>
        <w:t>Twin Falls</w:t>
      </w:r>
      <w:r w:rsidRPr="0065397D">
        <w:rPr>
          <w:b/>
          <w:sz w:val="22"/>
        </w:rPr>
        <w:tab/>
        <w:t xml:space="preserve">   </w:t>
      </w:r>
      <w:r w:rsidRPr="0065397D">
        <w:rPr>
          <w:sz w:val="22"/>
        </w:rPr>
        <w:t xml:space="preserve">496 </w:t>
      </w:r>
      <w:proofErr w:type="spellStart"/>
      <w:r w:rsidRPr="0065397D">
        <w:rPr>
          <w:sz w:val="22"/>
        </w:rPr>
        <w:t>Shoup</w:t>
      </w:r>
      <w:proofErr w:type="spellEnd"/>
      <w:r w:rsidRPr="0065397D">
        <w:rPr>
          <w:sz w:val="22"/>
        </w:rPr>
        <w:t xml:space="preserve"> Ave West, Suite G</w:t>
      </w:r>
    </w:p>
    <w:p w:rsidR="0065397D" w:rsidRPr="0065397D" w:rsidRDefault="0065397D" w:rsidP="0065397D">
      <w:pPr>
        <w:rPr>
          <w:sz w:val="22"/>
        </w:rPr>
      </w:pPr>
    </w:p>
    <w:p w:rsidR="0065397D" w:rsidRPr="0065397D" w:rsidRDefault="0065397D" w:rsidP="0065397D">
      <w:pPr>
        <w:jc w:val="center"/>
        <w:rPr>
          <w:b/>
          <w:sz w:val="22"/>
        </w:rPr>
      </w:pPr>
      <w:r w:rsidRPr="0065397D">
        <w:rPr>
          <w:b/>
          <w:sz w:val="22"/>
        </w:rPr>
        <w:t>Statewide Telephone Number</w:t>
      </w:r>
    </w:p>
    <w:p w:rsidR="0065397D" w:rsidRPr="0065397D" w:rsidRDefault="0065397D" w:rsidP="0065397D">
      <w:pPr>
        <w:jc w:val="center"/>
        <w:rPr>
          <w:b/>
          <w:sz w:val="22"/>
        </w:rPr>
      </w:pPr>
      <w:r w:rsidRPr="0065397D">
        <w:rPr>
          <w:b/>
          <w:sz w:val="22"/>
        </w:rPr>
        <w:t>208-746-7541</w:t>
      </w:r>
    </w:p>
    <w:p w:rsidR="0065397D" w:rsidRPr="0065397D" w:rsidRDefault="0065397D" w:rsidP="0065397D">
      <w:pPr>
        <w:jc w:val="center"/>
        <w:rPr>
          <w:b/>
          <w:sz w:val="22"/>
        </w:rPr>
      </w:pPr>
    </w:p>
    <w:p w:rsidR="0065397D" w:rsidRPr="0065397D" w:rsidRDefault="0065397D" w:rsidP="0065397D">
      <w:pPr>
        <w:jc w:val="center"/>
        <w:rPr>
          <w:b/>
          <w:sz w:val="22"/>
        </w:rPr>
      </w:pPr>
      <w:r w:rsidRPr="0065397D">
        <w:rPr>
          <w:b/>
          <w:sz w:val="22"/>
        </w:rPr>
        <w:t>For TRS Dial 7-1-1</w:t>
      </w:r>
    </w:p>
    <w:p w:rsidR="007D3EB4" w:rsidRPr="007D3EB4" w:rsidRDefault="007D3EB4" w:rsidP="007D3EB4">
      <w:pPr>
        <w:rPr>
          <w:sz w:val="22"/>
        </w:rPr>
      </w:pPr>
    </w:p>
    <w:p w:rsidR="007D3EB4" w:rsidRPr="007F3999" w:rsidRDefault="0065397D" w:rsidP="007F3999">
      <w:pPr>
        <w:jc w:val="center"/>
        <w:rPr>
          <w:b/>
          <w:sz w:val="22"/>
        </w:rPr>
      </w:pPr>
      <w:hyperlink r:id="rId5" w:history="1">
        <w:r w:rsidR="007D3EB4" w:rsidRPr="007F3999">
          <w:rPr>
            <w:rStyle w:val="Hyperlink"/>
            <w:b/>
            <w:sz w:val="22"/>
          </w:rPr>
          <w:t>www.idaholegalaid.org</w:t>
        </w:r>
      </w:hyperlink>
    </w:p>
    <w:p w:rsidR="007D3EB4" w:rsidRPr="007D3EB4" w:rsidRDefault="007D3EB4" w:rsidP="007D3EB4">
      <w:pPr>
        <w:rPr>
          <w:sz w:val="22"/>
        </w:rPr>
      </w:pPr>
    </w:p>
    <w:p w:rsidR="007D3EB4" w:rsidRPr="007D3EB4" w:rsidRDefault="007D3EB4" w:rsidP="0065397D">
      <w:pPr>
        <w:rPr>
          <w:sz w:val="22"/>
        </w:rPr>
      </w:pPr>
    </w:p>
    <w:p w:rsidR="007D3EB4" w:rsidRPr="007D3EB4" w:rsidRDefault="007D3EB4" w:rsidP="007D3EB4"/>
    <w:p w:rsidR="007D3EB4" w:rsidRPr="007D3EB4" w:rsidRDefault="007D3EB4" w:rsidP="007D3EB4">
      <w:r w:rsidRPr="007D3EB4">
        <w:t xml:space="preserve">For more information go to: </w:t>
      </w:r>
      <w:r w:rsidR="007F3999">
        <w:t xml:space="preserve"> </w:t>
      </w:r>
      <w:hyperlink r:id="rId6" w:history="1">
        <w:r w:rsidRPr="007D3EB4">
          <w:rPr>
            <w:rStyle w:val="Hyperlink"/>
          </w:rPr>
          <w:t>http://ssa.</w:t>
        </w:r>
        <w:r w:rsidRPr="007D3EB4">
          <w:rPr>
            <w:rStyle w:val="Hyperlink"/>
          </w:rPr>
          <w:softHyphen/>
          <w:t>gov</w:t>
        </w:r>
      </w:hyperlink>
      <w:r w:rsidRPr="007D3EB4">
        <w:t xml:space="preserve"> </w:t>
      </w:r>
    </w:p>
    <w:p w:rsidR="007D3EB4" w:rsidRPr="007D3EB4" w:rsidRDefault="007D3EB4" w:rsidP="007D3EB4"/>
    <w:p w:rsidR="007D3EB4" w:rsidRPr="007D3EB4" w:rsidRDefault="007D3EB4" w:rsidP="007D3EB4"/>
    <w:p w:rsidR="007D3EB4" w:rsidRDefault="007D3EB4" w:rsidP="007D3EB4">
      <w:pPr>
        <w:rPr>
          <w:i/>
          <w:iCs/>
        </w:rPr>
      </w:pPr>
      <w:r w:rsidRPr="007D3EB4">
        <w:rPr>
          <w:i/>
          <w:iCs/>
        </w:rPr>
        <w:t>R</w:t>
      </w:r>
      <w:bookmarkStart w:id="0" w:name="_GoBack"/>
      <w:bookmarkEnd w:id="0"/>
      <w:r w:rsidRPr="007D3EB4">
        <w:rPr>
          <w:i/>
          <w:iCs/>
        </w:rPr>
        <w:t xml:space="preserve">evised </w:t>
      </w:r>
      <w:r w:rsidR="000933E0">
        <w:rPr>
          <w:i/>
          <w:iCs/>
        </w:rPr>
        <w:t>4/</w:t>
      </w:r>
      <w:r w:rsidR="005679A3">
        <w:rPr>
          <w:i/>
          <w:iCs/>
        </w:rPr>
        <w:t>1/1</w:t>
      </w:r>
      <w:r w:rsidR="000933E0">
        <w:rPr>
          <w:i/>
          <w:iCs/>
        </w:rPr>
        <w:t>9</w:t>
      </w:r>
    </w:p>
    <w:p w:rsidR="0065397D" w:rsidRPr="007D3EB4" w:rsidRDefault="0065397D" w:rsidP="007D3EB4">
      <w:r>
        <w:rPr>
          <w:i/>
          <w:iCs/>
        </w:rPr>
        <w:t>Address updated 2/2020</w:t>
      </w:r>
    </w:p>
    <w:p w:rsidR="007D3EB4" w:rsidRDefault="007D3EB4" w:rsidP="007D3EB4"/>
    <w:p w:rsidR="00CA4935" w:rsidRDefault="00CA4935" w:rsidP="007D3EB4"/>
    <w:p w:rsidR="001C3916" w:rsidRDefault="001C3916" w:rsidP="007D3EB4"/>
    <w:p w:rsidR="001C3916" w:rsidRDefault="001C3916" w:rsidP="007D3EB4"/>
    <w:p w:rsidR="00CA4935" w:rsidRDefault="00CA4935" w:rsidP="007D3EB4"/>
    <w:p w:rsidR="00CA4935" w:rsidRDefault="00CA4935" w:rsidP="007D3EB4"/>
    <w:p w:rsidR="00CB215B" w:rsidRDefault="00CB215B" w:rsidP="007D3EB4"/>
    <w:p w:rsidR="00CA4935" w:rsidRDefault="00CA4935" w:rsidP="007D3EB4"/>
    <w:p w:rsidR="00CA4935" w:rsidRPr="00CA4935" w:rsidRDefault="00675B88" w:rsidP="00675B88">
      <w:pPr>
        <w:ind w:right="432"/>
        <w:rPr>
          <w:b/>
          <w:smallCaps/>
          <w:sz w:val="56"/>
          <w:szCs w:val="56"/>
        </w:rPr>
      </w:pPr>
      <w:r>
        <w:rPr>
          <w:b/>
          <w:smallCaps/>
          <w:sz w:val="56"/>
          <w:szCs w:val="56"/>
        </w:rPr>
        <w:t xml:space="preserve">    </w:t>
      </w:r>
      <w:r w:rsidR="00CA4935" w:rsidRPr="00CA4935">
        <w:rPr>
          <w:b/>
          <w:smallCaps/>
          <w:sz w:val="56"/>
          <w:szCs w:val="56"/>
        </w:rPr>
        <w:t>SSI and</w:t>
      </w:r>
    </w:p>
    <w:p w:rsidR="00CA4935" w:rsidRPr="00CA4935" w:rsidRDefault="00675B88" w:rsidP="00675B88">
      <w:pPr>
        <w:ind w:right="432"/>
        <w:rPr>
          <w:b/>
          <w:smallCaps/>
          <w:sz w:val="56"/>
          <w:szCs w:val="56"/>
        </w:rPr>
      </w:pPr>
      <w:r>
        <w:rPr>
          <w:b/>
          <w:smallCaps/>
          <w:sz w:val="56"/>
          <w:szCs w:val="56"/>
        </w:rPr>
        <w:t xml:space="preserve">    </w:t>
      </w:r>
      <w:r w:rsidR="00CA4935" w:rsidRPr="00CA4935">
        <w:rPr>
          <w:b/>
          <w:smallCaps/>
          <w:sz w:val="56"/>
          <w:szCs w:val="56"/>
        </w:rPr>
        <w:t xml:space="preserve">Social </w:t>
      </w:r>
    </w:p>
    <w:p w:rsidR="00CA4935" w:rsidRPr="00CA4935" w:rsidRDefault="00675B88" w:rsidP="00675B88">
      <w:pPr>
        <w:rPr>
          <w:b/>
          <w:smallCaps/>
          <w:sz w:val="56"/>
          <w:szCs w:val="56"/>
        </w:rPr>
      </w:pPr>
      <w:r>
        <w:rPr>
          <w:b/>
          <w:smallCaps/>
          <w:sz w:val="56"/>
          <w:szCs w:val="56"/>
        </w:rPr>
        <w:t xml:space="preserve">    </w:t>
      </w:r>
      <w:r w:rsidR="00CA4935" w:rsidRPr="00CA4935">
        <w:rPr>
          <w:b/>
          <w:smallCaps/>
          <w:sz w:val="56"/>
          <w:szCs w:val="56"/>
        </w:rPr>
        <w:t xml:space="preserve">Security </w:t>
      </w:r>
    </w:p>
    <w:p w:rsidR="00CA4935" w:rsidRPr="00CA4935" w:rsidRDefault="00675B88" w:rsidP="00675B88">
      <w:pPr>
        <w:ind w:right="432"/>
        <w:rPr>
          <w:b/>
          <w:smallCaps/>
          <w:sz w:val="56"/>
          <w:szCs w:val="56"/>
        </w:rPr>
      </w:pPr>
      <w:r>
        <w:rPr>
          <w:b/>
          <w:smallCaps/>
          <w:sz w:val="56"/>
          <w:szCs w:val="56"/>
        </w:rPr>
        <w:t xml:space="preserve">    </w:t>
      </w:r>
      <w:r w:rsidR="00CA4935" w:rsidRPr="00CA4935">
        <w:rPr>
          <w:b/>
          <w:smallCaps/>
          <w:sz w:val="56"/>
          <w:szCs w:val="56"/>
        </w:rPr>
        <w:t>Disabil</w:t>
      </w:r>
      <w:r w:rsidR="00CA4935">
        <w:rPr>
          <w:b/>
          <w:smallCaps/>
          <w:sz w:val="56"/>
          <w:szCs w:val="56"/>
        </w:rPr>
        <w:t>i</w:t>
      </w:r>
      <w:r w:rsidR="00CA4935" w:rsidRPr="00CA4935">
        <w:rPr>
          <w:b/>
          <w:smallCaps/>
          <w:sz w:val="56"/>
          <w:szCs w:val="56"/>
        </w:rPr>
        <w:t>ty</w:t>
      </w:r>
    </w:p>
    <w:p w:rsidR="00CA4935" w:rsidRDefault="00CA4935" w:rsidP="007D3EB4"/>
    <w:p w:rsidR="00CA4935" w:rsidRDefault="00CA4935" w:rsidP="007D3EB4"/>
    <w:p w:rsidR="00CA4935" w:rsidRDefault="00CA4935" w:rsidP="007D3EB4"/>
    <w:p w:rsidR="00CA4935" w:rsidRDefault="00CA4935" w:rsidP="007D3EB4"/>
    <w:p w:rsidR="000211BC" w:rsidRDefault="000211BC" w:rsidP="007D3EB4"/>
    <w:p w:rsidR="000211BC" w:rsidRDefault="000211BC" w:rsidP="007D3EB4"/>
    <w:p w:rsidR="000211BC" w:rsidRDefault="000211BC" w:rsidP="007D3EB4"/>
    <w:p w:rsidR="00CA4935" w:rsidRDefault="00CA4935" w:rsidP="007D3EB4"/>
    <w:p w:rsidR="00CA4935" w:rsidRDefault="00CA4935" w:rsidP="007D3EB4"/>
    <w:p w:rsidR="00CA4935" w:rsidRPr="00CA4935" w:rsidRDefault="00675B88" w:rsidP="007D3EB4">
      <w:pPr>
        <w:rPr>
          <w:sz w:val="32"/>
          <w:szCs w:val="32"/>
        </w:rPr>
      </w:pPr>
      <w:r>
        <w:rPr>
          <w:sz w:val="32"/>
          <w:szCs w:val="32"/>
        </w:rPr>
        <w:t xml:space="preserve">    </w:t>
      </w:r>
      <w:r w:rsidR="00CA4935" w:rsidRPr="00CA4935">
        <w:rPr>
          <w:sz w:val="32"/>
          <w:szCs w:val="32"/>
        </w:rPr>
        <w:t>Prepared by</w:t>
      </w:r>
    </w:p>
    <w:p w:rsidR="00CA4935" w:rsidRDefault="007F7B0F" w:rsidP="007F7B0F">
      <w:pPr>
        <w:ind w:firstLine="720"/>
      </w:pPr>
      <w:r>
        <w:rPr>
          <w:noProof/>
        </w:rPr>
        <w:drawing>
          <wp:anchor distT="0" distB="0" distL="114300" distR="114300" simplePos="0" relativeHeight="251658240" behindDoc="1" locked="0" layoutInCell="1" allowOverlap="1">
            <wp:simplePos x="0" y="0"/>
            <wp:positionH relativeFrom="column">
              <wp:posOffset>914400</wp:posOffset>
            </wp:positionH>
            <wp:positionV relativeFrom="paragraph">
              <wp:posOffset>3810</wp:posOffset>
            </wp:positionV>
            <wp:extent cx="1298448" cy="17373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AS_logo_black_no_taglin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98448" cy="1737360"/>
                    </a:xfrm>
                    <a:prstGeom prst="rect">
                      <a:avLst/>
                    </a:prstGeom>
                  </pic:spPr>
                </pic:pic>
              </a:graphicData>
            </a:graphic>
            <wp14:sizeRelH relativeFrom="margin">
              <wp14:pctWidth>0</wp14:pctWidth>
            </wp14:sizeRelH>
            <wp14:sizeRelV relativeFrom="margin">
              <wp14:pctHeight>0</wp14:pctHeight>
            </wp14:sizeRelV>
          </wp:anchor>
        </w:drawing>
      </w:r>
    </w:p>
    <w:p w:rsidR="000211BC" w:rsidRDefault="000211BC" w:rsidP="006628CA">
      <w:pPr>
        <w:jc w:val="center"/>
        <w:rPr>
          <w:rFonts w:ascii="Mistral" w:hAnsi="Mistral"/>
          <w:b/>
          <w:sz w:val="28"/>
          <w:szCs w:val="28"/>
        </w:rPr>
      </w:pPr>
    </w:p>
    <w:p w:rsidR="000211BC" w:rsidRDefault="000211BC" w:rsidP="006628CA">
      <w:pPr>
        <w:jc w:val="center"/>
        <w:rPr>
          <w:rFonts w:ascii="Mistral" w:hAnsi="Mistral"/>
          <w:b/>
          <w:sz w:val="28"/>
          <w:szCs w:val="28"/>
        </w:rPr>
      </w:pPr>
    </w:p>
    <w:p w:rsidR="000211BC" w:rsidRDefault="000211BC" w:rsidP="006628CA">
      <w:pPr>
        <w:jc w:val="center"/>
        <w:rPr>
          <w:rFonts w:ascii="Mistral" w:hAnsi="Mistral"/>
          <w:b/>
          <w:sz w:val="28"/>
          <w:szCs w:val="28"/>
        </w:rPr>
      </w:pPr>
    </w:p>
    <w:p w:rsidR="000211BC" w:rsidRDefault="000211BC" w:rsidP="006628CA">
      <w:pPr>
        <w:jc w:val="center"/>
        <w:rPr>
          <w:rFonts w:ascii="Mistral" w:hAnsi="Mistral"/>
          <w:b/>
          <w:sz w:val="28"/>
          <w:szCs w:val="28"/>
        </w:rPr>
      </w:pPr>
    </w:p>
    <w:p w:rsidR="000211BC" w:rsidRDefault="006628CA" w:rsidP="006628CA">
      <w:pPr>
        <w:jc w:val="center"/>
        <w:rPr>
          <w:rFonts w:ascii="Mistral" w:hAnsi="Mistral"/>
          <w:b/>
          <w:sz w:val="28"/>
          <w:szCs w:val="28"/>
        </w:rPr>
      </w:pPr>
      <w:r>
        <w:rPr>
          <w:rFonts w:ascii="Mistral" w:hAnsi="Mistral"/>
          <w:b/>
          <w:sz w:val="28"/>
          <w:szCs w:val="28"/>
        </w:rPr>
        <w:tab/>
      </w:r>
    </w:p>
    <w:p w:rsidR="000211BC" w:rsidRDefault="000211BC" w:rsidP="006628CA">
      <w:pPr>
        <w:jc w:val="center"/>
        <w:rPr>
          <w:rFonts w:ascii="Mistral" w:hAnsi="Mistral"/>
          <w:b/>
          <w:sz w:val="28"/>
          <w:szCs w:val="28"/>
        </w:rPr>
      </w:pPr>
    </w:p>
    <w:p w:rsidR="007F7B0F" w:rsidRPr="007F7B0F" w:rsidRDefault="006628CA" w:rsidP="006628CA">
      <w:pPr>
        <w:jc w:val="center"/>
        <w:rPr>
          <w:rFonts w:ascii="Mistral" w:hAnsi="Mistral"/>
          <w:b/>
          <w:sz w:val="28"/>
          <w:szCs w:val="28"/>
        </w:rPr>
      </w:pPr>
      <w:r>
        <w:rPr>
          <w:rFonts w:ascii="Mistral" w:hAnsi="Mistral"/>
          <w:b/>
          <w:sz w:val="28"/>
          <w:szCs w:val="28"/>
        </w:rPr>
        <w:t xml:space="preserve">  </w:t>
      </w:r>
      <w:r w:rsidR="006912A7">
        <w:rPr>
          <w:rFonts w:ascii="Mistral" w:hAnsi="Mistral"/>
          <w:b/>
          <w:sz w:val="28"/>
          <w:szCs w:val="28"/>
        </w:rPr>
        <w:t xml:space="preserve">  </w:t>
      </w:r>
      <w:r w:rsidR="007F7B0F" w:rsidRPr="007F7B0F">
        <w:rPr>
          <w:rFonts w:ascii="Mistral" w:hAnsi="Mistral"/>
          <w:b/>
          <w:sz w:val="28"/>
          <w:szCs w:val="28"/>
        </w:rPr>
        <w:t>―</w:t>
      </w:r>
      <w:r w:rsidR="007F7B0F" w:rsidRPr="007F7B0F">
        <w:rPr>
          <w:rFonts w:ascii="Mistral" w:hAnsi="Mistral"/>
          <w:sz w:val="28"/>
          <w:szCs w:val="28"/>
        </w:rPr>
        <w:t xml:space="preserve"> Advocacy. Education. Representation </w:t>
      </w:r>
      <w:r w:rsidR="007F7B0F" w:rsidRPr="007F7B0F">
        <w:rPr>
          <w:rFonts w:ascii="Mistral" w:hAnsi="Mistral"/>
          <w:b/>
          <w:sz w:val="28"/>
          <w:szCs w:val="28"/>
        </w:rPr>
        <w:t>―</w:t>
      </w:r>
    </w:p>
    <w:p w:rsidR="007F7B0F" w:rsidRDefault="007F7B0F" w:rsidP="007D3EB4"/>
    <w:sectPr w:rsidR="007F7B0F" w:rsidSect="00A5182E">
      <w:pgSz w:w="15840" w:h="12240" w:orient="landscape" w:code="1"/>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EB4"/>
    <w:rsid w:val="0000793F"/>
    <w:rsid w:val="000211BC"/>
    <w:rsid w:val="000933E0"/>
    <w:rsid w:val="00124575"/>
    <w:rsid w:val="001C3916"/>
    <w:rsid w:val="001C3921"/>
    <w:rsid w:val="001F0E49"/>
    <w:rsid w:val="005679A3"/>
    <w:rsid w:val="0065397D"/>
    <w:rsid w:val="006628CA"/>
    <w:rsid w:val="00675B88"/>
    <w:rsid w:val="006912A7"/>
    <w:rsid w:val="007B0D0C"/>
    <w:rsid w:val="007D3EB4"/>
    <w:rsid w:val="007F3999"/>
    <w:rsid w:val="007F7B0F"/>
    <w:rsid w:val="008869DE"/>
    <w:rsid w:val="008D04F7"/>
    <w:rsid w:val="0092105C"/>
    <w:rsid w:val="00923ECF"/>
    <w:rsid w:val="00A266F2"/>
    <w:rsid w:val="00A5182E"/>
    <w:rsid w:val="00A862AA"/>
    <w:rsid w:val="00B72849"/>
    <w:rsid w:val="00CA4935"/>
    <w:rsid w:val="00CB215B"/>
    <w:rsid w:val="00D53BBA"/>
    <w:rsid w:val="00E13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0D640"/>
  <w15:docId w15:val="{23944C1F-F6A4-415C-A042-FC2800D5F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E49"/>
    <w:pPr>
      <w:spacing w:after="0" w:line="240" w:lineRule="auto"/>
      <w:contextualSpacing/>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3EB4"/>
    <w:rPr>
      <w:color w:val="0000FF" w:themeColor="hyperlink"/>
      <w:u w:val="single"/>
    </w:rPr>
  </w:style>
  <w:style w:type="paragraph" w:styleId="ListParagraph">
    <w:name w:val="List Paragraph"/>
    <w:basedOn w:val="Normal"/>
    <w:uiPriority w:val="34"/>
    <w:qFormat/>
    <w:rsid w:val="007D3EB4"/>
    <w:pPr>
      <w:ind w:left="720"/>
    </w:pPr>
  </w:style>
  <w:style w:type="paragraph" w:styleId="BalloonText">
    <w:name w:val="Balloon Text"/>
    <w:basedOn w:val="Normal"/>
    <w:link w:val="BalloonTextChar"/>
    <w:uiPriority w:val="99"/>
    <w:semiHidden/>
    <w:unhideWhenUsed/>
    <w:rsid w:val="001C3921"/>
    <w:rPr>
      <w:rFonts w:ascii="Tahoma" w:hAnsi="Tahoma" w:cs="Tahoma"/>
      <w:sz w:val="16"/>
      <w:szCs w:val="16"/>
    </w:rPr>
  </w:style>
  <w:style w:type="character" w:customStyle="1" w:styleId="BalloonTextChar">
    <w:name w:val="Balloon Text Char"/>
    <w:basedOn w:val="DefaultParagraphFont"/>
    <w:link w:val="BalloonText"/>
    <w:uiPriority w:val="99"/>
    <w:semiHidden/>
    <w:rsid w:val="001C39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gov" TargetMode="External"/><Relationship Id="rId5" Type="http://schemas.openxmlformats.org/officeDocument/2006/relationships/hyperlink" Target="http://www.idaholegalaid.org" TargetMode="External"/><Relationship Id="rId4" Type="http://schemas.openxmlformats.org/officeDocument/2006/relationships/hyperlink" Target="http://ssa.gov,"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1003</Words>
  <Characters>5721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Idaho Legal Aid Services</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 Allen</dc:creator>
  <cp:lastModifiedBy>Bev Allen</cp:lastModifiedBy>
  <cp:revision>2</cp:revision>
  <cp:lastPrinted>2018-11-14T20:42:00Z</cp:lastPrinted>
  <dcterms:created xsi:type="dcterms:W3CDTF">2020-02-24T20:14:00Z</dcterms:created>
  <dcterms:modified xsi:type="dcterms:W3CDTF">2020-02-24T20:14:00Z</dcterms:modified>
</cp:coreProperties>
</file>